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5CD1" w14:textId="0F53768D" w:rsidR="00DE7FCB" w:rsidRDefault="007648A7" w:rsidP="00DE7FCB">
      <w:pPr>
        <w:ind w:left="1416" w:firstLine="708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EKTİĞİNİ BİÇMEK</w:t>
      </w:r>
    </w:p>
    <w:p w14:paraId="2D7DA135" w14:textId="77777777" w:rsidR="00DE7FCB" w:rsidRDefault="00DE7FCB" w:rsidP="0057257D">
      <w:pPr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79E3B94" w14:textId="52A3D359" w:rsidR="0057257D" w:rsidRPr="0057257D" w:rsidRDefault="0057257D" w:rsidP="0057257D">
      <w:pPr>
        <w:rPr>
          <w:rFonts w:ascii="Times New Roman" w:eastAsia="Times New Roman" w:hAnsi="Times New Roman" w:cs="Times New Roman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Zengin-bir ad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>a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m kendi-evine bir hizmetçi almıştı. Bu hizmetçi evde </w:t>
      </w:r>
      <w:r w:rsidR="00DE7FCB" w:rsidRPr="0057257D">
        <w:rPr>
          <w:rFonts w:ascii="Times New Roman" w:eastAsia="Times New Roman" w:hAnsi="Times New Roman" w:cs="Times New Roman"/>
          <w:color w:val="000000"/>
          <w:lang w:eastAsia="tr-TR"/>
        </w:rPr>
        <w:t>sadakatle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hizmet ediyordu. Bütün ev halkı yemek için </w:t>
      </w:r>
      <w:r w:rsidR="00DE7FCB">
        <w:rPr>
          <w:rFonts w:ascii="Times New Roman" w:eastAsia="Times New Roman" w:hAnsi="Times New Roman" w:cs="Times New Roman"/>
          <w:color w:val="000000"/>
          <w:spacing w:val="-20"/>
          <w:lang w:eastAsia="tr-TR"/>
        </w:rPr>
        <w:t>sof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raya oturduğunda, hizmetçi de onlarla beraber oturur ve bir</w:t>
      </w:r>
      <w:r w:rsidR="00DE7FCB">
        <w:rPr>
          <w:rFonts w:ascii="Times New Roman" w:eastAsia="Times New Roman" w:hAnsi="Times New Roman" w:cs="Times New Roman"/>
          <w:color w:val="000000"/>
          <w:lang w:eastAsia="tr-TR"/>
        </w:rPr>
        <w:t>l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i</w:t>
      </w:r>
      <w:r w:rsidR="00DE7FCB">
        <w:rPr>
          <w:rFonts w:ascii="Times New Roman" w:eastAsia="Times New Roman" w:hAnsi="Times New Roman" w:cs="Times New Roman"/>
          <w:color w:val="000000"/>
          <w:lang w:eastAsia="tr-TR"/>
        </w:rPr>
        <w:t>k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te yemeklerini yerlerdi. Zengin ev sahibi her sofraya </w:t>
      </w:r>
      <w:r w:rsidR="00DE7FCB" w:rsidRPr="0057257D">
        <w:rPr>
          <w:rFonts w:ascii="Times New Roman" w:eastAsia="Times New Roman" w:hAnsi="Times New Roman" w:cs="Times New Roman"/>
          <w:color w:val="000000"/>
          <w:lang w:eastAsia="tr-TR"/>
        </w:rPr>
        <w:t>oturduğunda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mutlaka </w:t>
      </w:r>
      <w:r w:rsidR="00DE7FCB">
        <w:rPr>
          <w:rFonts w:ascii="Times New Roman" w:eastAsia="Times New Roman" w:hAnsi="Times New Roman" w:cs="Times New Roman"/>
          <w:color w:val="000000"/>
          <w:lang w:eastAsia="tr-TR"/>
        </w:rPr>
        <w:t>Tanıs</w:t>
      </w:r>
      <w:r w:rsidR="00DE7FCB" w:rsidRPr="0057257D">
        <w:rPr>
          <w:rFonts w:ascii="Times New Roman" w:eastAsia="Times New Roman" w:hAnsi="Times New Roman" w:cs="Times New Roman"/>
          <w:color w:val="000000"/>
          <w:lang w:eastAsia="tr-TR"/>
        </w:rPr>
        <w:t>ızlıktan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>söz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açar, iman etmenin ve 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 xml:space="preserve">dua etmek ve vaftiz 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gibi şeylerin faydasız ol</w:t>
      </w:r>
      <w:r w:rsidR="00DE7FCB">
        <w:rPr>
          <w:rFonts w:ascii="Times New Roman" w:eastAsia="Times New Roman" w:hAnsi="Times New Roman" w:cs="Times New Roman"/>
          <w:color w:val="000000"/>
          <w:lang w:eastAsia="tr-TR"/>
        </w:rPr>
        <w:t>duğunu anlatırdı. Onun bütün gay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reti 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>Tanrı’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 xml:space="preserve">ın 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olmadığını ispatlamağa çalışmaktı.</w:t>
      </w:r>
    </w:p>
    <w:p w14:paraId="18DB04FD" w14:textId="77777777" w:rsidR="007648A7" w:rsidRDefault="007648A7" w:rsidP="005725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51A5B11" w14:textId="18DC67A2" w:rsidR="007648A7" w:rsidRDefault="0057257D" w:rsidP="005725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Bir gün evinin hizmetçisi nasıl olduysa bir yolunu ve fırsa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softHyphen/>
        <w:t xml:space="preserve">tını bulup, efendisinin para kasasını açıp büyük miktarda para çalarak firar etti. Bunu zengin adam </w:t>
      </w:r>
      <w:r w:rsidR="00DE7FCB">
        <w:rPr>
          <w:rFonts w:ascii="Times New Roman" w:eastAsia="Times New Roman" w:hAnsi="Times New Roman" w:cs="Times New Roman"/>
          <w:color w:val="000000"/>
          <w:lang w:eastAsia="tr-TR"/>
        </w:rPr>
        <w:t>polislere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>şikâyet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ett</w:t>
      </w:r>
      <w:r w:rsidR="00DE7FCB">
        <w:rPr>
          <w:rFonts w:ascii="Times New Roman" w:eastAsia="Times New Roman" w:hAnsi="Times New Roman" w:cs="Times New Roman"/>
          <w:color w:val="000000"/>
          <w:lang w:eastAsia="tr-TR"/>
        </w:rPr>
        <w:t>i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 xml:space="preserve">Polisler </w:t>
      </w:r>
      <w:r w:rsidR="00DD33BC" w:rsidRPr="0057257D">
        <w:rPr>
          <w:rFonts w:ascii="Times New Roman" w:eastAsia="Times New Roman" w:hAnsi="Times New Roman" w:cs="Times New Roman"/>
          <w:color w:val="000000"/>
          <w:lang w:eastAsia="tr-TR"/>
        </w:rPr>
        <w:t>tarafından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takip edilen hırsız hizmetçi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>,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kısa zamanda yakayı ele verdi. Efendisi tutuklanan hizmetçisini karşısına alıp, niçin bu hırsızlığı yaptığı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 xml:space="preserve">nı sormağa başladı. </w:t>
      </w:r>
    </w:p>
    <w:p w14:paraId="44A70C41" w14:textId="77777777" w:rsidR="007648A7" w:rsidRDefault="007648A7" w:rsidP="005725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E4DCBFA" w14:textId="4F2474F0" w:rsidR="0057257D" w:rsidRPr="0057257D" w:rsidRDefault="00BB416F" w:rsidP="0057257D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Hizmet </w:t>
      </w:r>
      <w:r w:rsidR="0057257D" w:rsidRPr="0057257D">
        <w:rPr>
          <w:rFonts w:ascii="Times New Roman" w:eastAsia="Times New Roman" w:hAnsi="Times New Roman" w:cs="Times New Roman"/>
          <w:color w:val="000000"/>
          <w:lang w:eastAsia="tr-TR"/>
        </w:rPr>
        <w:t>iş</w:t>
      </w:r>
      <w:r>
        <w:rPr>
          <w:rFonts w:ascii="Times New Roman" w:eastAsia="Times New Roman" w:hAnsi="Times New Roman" w:cs="Times New Roman"/>
          <w:color w:val="000000"/>
          <w:lang w:eastAsia="tr-TR"/>
        </w:rPr>
        <w:t>ç</w:t>
      </w:r>
      <w:r w:rsidR="0057257D" w:rsidRPr="0057257D">
        <w:rPr>
          <w:rFonts w:ascii="Times New Roman" w:eastAsia="Times New Roman" w:hAnsi="Times New Roman" w:cs="Times New Roman"/>
          <w:color w:val="000000"/>
          <w:lang w:eastAsia="tr-TR"/>
        </w:rPr>
        <w:t>i ise ona şu cevabı verdi:</w:t>
      </w:r>
      <w:r w:rsidR="007648A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57257D"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"Efendim, siz çok defa ölümden sonra insan hayatının devam etmediğini, orada 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Salih</w:t>
      </w:r>
      <w:r w:rsidR="0057257D"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adamların mükâfatlanmasının ve günahkârın cezalanmasının imkânsız olduğunu söyleyip durdunuz. 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Hem</w:t>
      </w:r>
      <w:r w:rsidR="0057257D"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de bütün kuvvetinizle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’nın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57257D" w:rsidRPr="0057257D">
        <w:rPr>
          <w:rFonts w:ascii="Times New Roman" w:eastAsia="Times New Roman" w:hAnsi="Times New Roman" w:cs="Times New Roman"/>
          <w:color w:val="000000"/>
          <w:lang w:eastAsia="tr-TR"/>
        </w:rPr>
        <w:t>mevcut olmadığını ispatlamağa çalışmaktaydınız. Eğer böyle ise, senin paranı çalmanın bir zararı olmayacağını düşündüm."</w:t>
      </w:r>
    </w:p>
    <w:p w14:paraId="578DF71F" w14:textId="77777777" w:rsidR="007648A7" w:rsidRDefault="007648A7" w:rsidP="005725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9971235" w14:textId="77777777" w:rsidR="0057257D" w:rsidRPr="0057257D" w:rsidRDefault="0057257D" w:rsidP="0057257D">
      <w:pPr>
        <w:widowControl w:val="0"/>
        <w:rPr>
          <w:rFonts w:ascii="Times New Roman" w:eastAsia="Times New Roman" w:hAnsi="Times New Roman" w:cs="Times New Roman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Efendisi de ona şöyle dedi: "Peki, hükümetin hırsızlara vere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softHyphen/>
        <w:t>ceği cezadan da mı korkmadın?" Hizmetçisi ona şimdi yüksek sesle şöyle dedi:</w:t>
      </w:r>
    </w:p>
    <w:p w14:paraId="43A253AB" w14:textId="77777777" w:rsidR="0057257D" w:rsidRPr="0057257D" w:rsidRDefault="0057257D" w:rsidP="0057257D">
      <w:pPr>
        <w:widowControl w:val="0"/>
        <w:rPr>
          <w:rFonts w:ascii="Times New Roman" w:eastAsia="Times New Roman" w:hAnsi="Times New Roman" w:cs="Times New Roman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"Efendim, sizin bununla ne ilginiz var?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B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en zaten bunu kabullenmiştim. Sen bir defa kalbimdeki EH BÜYÜK KORKUYU,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korkusunu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kaldırdın, küçüğünden ben artık niçin korkayım?"</w:t>
      </w:r>
    </w:p>
    <w:p w14:paraId="7C4E5479" w14:textId="77777777" w:rsidR="007648A7" w:rsidRDefault="007648A7" w:rsidP="005725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570ADD9" w14:textId="77777777" w:rsidR="0057257D" w:rsidRPr="0057257D" w:rsidRDefault="0057257D" w:rsidP="0057257D">
      <w:pPr>
        <w:widowControl w:val="0"/>
        <w:rPr>
          <w:rFonts w:ascii="Times New Roman" w:eastAsia="Times New Roman" w:hAnsi="Times New Roman" w:cs="Times New Roman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Bu cevap üzerine efendisi hizmetçisine bir söz söyleyemedi. Gördü ki o haklıdır,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'sızlık ve imansızlık hakkında konuşmasıyla bizzat kendisi hırsızlık yapmak ortamını hazır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softHyphen/>
        <w:t>lamıştı ...</w:t>
      </w:r>
    </w:p>
    <w:p w14:paraId="640B9B98" w14:textId="77777777" w:rsidR="007648A7" w:rsidRDefault="0057257D" w:rsidP="006D5C71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İşte böylec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e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, değerli okuyucum,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Tanrı'sızlık, imansızlık, in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sanın kalbinden ruhsal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korkusunu kaldırarak,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polisin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i göremediği, ya da yetişemediği şeylerde insanın hayatında s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uçluluk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lar ve ahlâk çöküntüleri meydana getirir.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polis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, fizik yön ve kuvvet ile kötü insanları susturmağa ve </w:t>
      </w:r>
      <w:r w:rsidR="00BB416F" w:rsidRPr="0057257D">
        <w:rPr>
          <w:rFonts w:ascii="Times New Roman" w:eastAsia="Times New Roman" w:hAnsi="Times New Roman" w:cs="Times New Roman"/>
          <w:color w:val="000000"/>
          <w:lang w:eastAsia="tr-TR"/>
        </w:rPr>
        <w:t>Islah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etmeğe </w:t>
      </w:r>
      <w:r w:rsidR="00BB416F">
        <w:rPr>
          <w:rFonts w:ascii="Times New Roman" w:eastAsia="Times New Roman" w:hAnsi="Times New Roman" w:cs="Times New Roman"/>
          <w:color w:val="000000"/>
          <w:lang w:eastAsia="tr-TR"/>
        </w:rPr>
        <w:t>ça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lışır. </w:t>
      </w:r>
    </w:p>
    <w:p w14:paraId="057AB53A" w14:textId="77777777" w:rsidR="007648A7" w:rsidRDefault="007648A7" w:rsidP="006D5C71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ECA38CC" w14:textId="01327F31" w:rsidR="006D5C71" w:rsidRDefault="0057257D" w:rsidP="006D5C71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Kötülüğe meyilli insanlar için hükümetin korkusu çok bir şeydir. Eğer hükümetlerin suçlulara uyguladıkları cezal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ar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olmasaydı, o zaman vay halimize...] Ama şunu çok iyi biliy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oruz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ki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polisin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göremediği ve yetişemediği şeyler vardır, işte insanın kalbinde olan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korkusu, son günün ruhsal yargı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korkusu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, bu eksikliği kapatır. Demek ki,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korkusu, yani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ruhsal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terbiye, eğitim ve </w:t>
      </w:r>
      <w:r w:rsidR="006D5C71" w:rsidRPr="0057257D">
        <w:rPr>
          <w:rFonts w:ascii="Times New Roman" w:eastAsia="Times New Roman" w:hAnsi="Times New Roman" w:cs="Times New Roman"/>
          <w:color w:val="000000"/>
          <w:lang w:eastAsia="tr-TR"/>
        </w:rPr>
        <w:t>nasihatler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polis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korkusuyla beraber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gidi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yorlar. Bunlar birbirlerinin tamamlayıcısı, desteği ve iş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arka</w:t>
      </w:r>
      <w:r w:rsidR="006D5C71" w:rsidRPr="0057257D">
        <w:rPr>
          <w:rFonts w:ascii="Times New Roman" w:eastAsia="Times New Roman" w:hAnsi="Times New Roman" w:cs="Times New Roman"/>
          <w:color w:val="000000"/>
          <w:lang w:eastAsia="tr-TR"/>
        </w:rPr>
        <w:t>daşlarıdırlar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 xml:space="preserve">O 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halde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polisten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 xml:space="preserve"> korktuğun gibi, </w:t>
      </w:r>
      <w:r w:rsidR="006D5C71">
        <w:rPr>
          <w:rFonts w:ascii="Times New Roman" w:eastAsia="Times New Roman" w:hAnsi="Times New Roman" w:cs="Times New Roman"/>
          <w:color w:val="000000"/>
          <w:lang w:eastAsia="tr-TR"/>
        </w:rPr>
        <w:t>Tanrı'd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an korkmalı</w:t>
      </w:r>
      <w:r w:rsidR="00DD33BC">
        <w:rPr>
          <w:rFonts w:ascii="Times New Roman" w:eastAsia="Times New Roman" w:hAnsi="Times New Roman" w:cs="Times New Roman"/>
          <w:color w:val="000000"/>
          <w:lang w:eastAsia="tr-TR"/>
        </w:rPr>
        <w:t xml:space="preserve"> ve itaat etmeli 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>değerli okuyucum]</w:t>
      </w:r>
      <w:r w:rsidRPr="0057257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7EF1B136" w14:textId="77777777" w:rsidR="006D5C71" w:rsidRPr="0057257D" w:rsidRDefault="00A15259" w:rsidP="006D5C71">
      <w:pPr>
        <w:widowControl w:val="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İletişim: </w:t>
      </w:r>
      <w:hyperlink r:id="rId4" w:history="1">
        <w:r w:rsidRPr="00267257">
          <w:rPr>
            <w:rStyle w:val="Hyperlink"/>
            <w:rFonts w:ascii="Times New Roman" w:eastAsia="Times New Roman" w:hAnsi="Times New Roman" w:cs="Times New Roman"/>
            <w:lang w:eastAsia="tr-TR"/>
          </w:rPr>
          <w:t>info@mujde.nl</w:t>
        </w:r>
      </w:hyperlink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9287349" w14:textId="77777777" w:rsidR="00E63CDE" w:rsidRPr="0057257D" w:rsidRDefault="00E63CDE" w:rsidP="0057257D">
      <w:pPr>
        <w:rPr>
          <w:sz w:val="40"/>
          <w:szCs w:val="40"/>
        </w:rPr>
      </w:pPr>
    </w:p>
    <w:sectPr w:rsidR="00E63CDE" w:rsidRPr="0057257D" w:rsidSect="00467F2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57D"/>
    <w:rsid w:val="00214424"/>
    <w:rsid w:val="002D6684"/>
    <w:rsid w:val="00467F24"/>
    <w:rsid w:val="0057257D"/>
    <w:rsid w:val="006D5C71"/>
    <w:rsid w:val="007648A7"/>
    <w:rsid w:val="00A15259"/>
    <w:rsid w:val="00B16200"/>
    <w:rsid w:val="00BB416F"/>
    <w:rsid w:val="00DD33BC"/>
    <w:rsid w:val="00DE7FCB"/>
    <w:rsid w:val="00E63CDE"/>
    <w:rsid w:val="00F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E94A7"/>
  <w14:defaultImageDpi w14:val="300"/>
  <w15:docId w15:val="{610FF082-AADC-495B-9E5A-D40A831E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5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jde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torunlar torun</dc:creator>
  <cp:keywords/>
  <dc:description/>
  <cp:lastModifiedBy>Necmi</cp:lastModifiedBy>
  <cp:revision>4</cp:revision>
  <dcterms:created xsi:type="dcterms:W3CDTF">2017-12-18T20:33:00Z</dcterms:created>
  <dcterms:modified xsi:type="dcterms:W3CDTF">2025-11-05T10:38:00Z</dcterms:modified>
</cp:coreProperties>
</file>